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24"/>
      </w:tblGrid>
      <w:tr w:rsidR="00D96EC0" w:rsidTr="00D96EC0">
        <w:tc>
          <w:tcPr>
            <w:tcW w:w="4531" w:type="dxa"/>
          </w:tcPr>
          <w:p w:rsidR="00D96EC0" w:rsidRDefault="00D96EC0" w:rsidP="00D9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____________№______________</w:t>
            </w:r>
          </w:p>
          <w:p w:rsidR="00D96EC0" w:rsidRDefault="00D96EC0" w:rsidP="00D9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№_________от____________</w:t>
            </w:r>
          </w:p>
          <w:p w:rsidR="00D96EC0" w:rsidRPr="00D96EC0" w:rsidRDefault="00D96EC0" w:rsidP="00D96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EC0">
              <w:rPr>
                <w:rFonts w:ascii="Times New Roman" w:hAnsi="Times New Roman" w:cs="Times New Roman"/>
                <w:i/>
                <w:sz w:val="24"/>
                <w:szCs w:val="24"/>
              </w:rPr>
              <w:t>О проблемах в области опеки и попечительства Хабаровского края.</w:t>
            </w:r>
          </w:p>
        </w:tc>
        <w:tc>
          <w:tcPr>
            <w:tcW w:w="5524" w:type="dxa"/>
          </w:tcPr>
          <w:p w:rsidR="00D96EC0" w:rsidRDefault="00D96EC0" w:rsidP="00D96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66C7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у, председателю правительства </w:t>
            </w:r>
          </w:p>
          <w:p w:rsidR="00D96EC0" w:rsidRDefault="00D96EC0" w:rsidP="00D96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B66C7">
              <w:rPr>
                <w:rFonts w:ascii="Times New Roman" w:hAnsi="Times New Roman" w:cs="Times New Roman"/>
                <w:sz w:val="28"/>
                <w:szCs w:val="28"/>
              </w:rPr>
              <w:t xml:space="preserve">абаровского края. </w:t>
            </w:r>
          </w:p>
          <w:p w:rsidR="00D96EC0" w:rsidRDefault="00D96EC0" w:rsidP="00D96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66C7">
              <w:rPr>
                <w:rFonts w:ascii="Times New Roman" w:hAnsi="Times New Roman" w:cs="Times New Roman"/>
                <w:sz w:val="28"/>
                <w:szCs w:val="28"/>
              </w:rPr>
              <w:t>ШПОРТ Вячеслав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66C7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96EC0" w:rsidRDefault="00D96EC0" w:rsidP="00DB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66C7" w:rsidRDefault="00DB66C7" w:rsidP="00410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672" w:rsidRPr="004109EF" w:rsidRDefault="00587672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744ED2" w:rsidRPr="00744ED2">
        <w:rPr>
          <w:rFonts w:ascii="Times New Roman" w:hAnsi="Times New Roman" w:cs="Times New Roman"/>
          <w:sz w:val="28"/>
          <w:szCs w:val="28"/>
        </w:rPr>
        <w:t>Вячеслав Иванович</w:t>
      </w:r>
      <w:r w:rsidR="00744ED2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587672" w:rsidRPr="004109EF" w:rsidRDefault="00587672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Межрегиональн</w:t>
      </w:r>
      <w:r w:rsidR="004109EF" w:rsidRPr="004109EF">
        <w:rPr>
          <w:rFonts w:ascii="Times New Roman" w:hAnsi="Times New Roman" w:cs="Times New Roman"/>
          <w:sz w:val="28"/>
          <w:szCs w:val="28"/>
        </w:rPr>
        <w:t xml:space="preserve">ая </w:t>
      </w:r>
      <w:r w:rsidRPr="004109EF">
        <w:rPr>
          <w:rFonts w:ascii="Times New Roman" w:hAnsi="Times New Roman" w:cs="Times New Roman"/>
          <w:sz w:val="28"/>
          <w:szCs w:val="28"/>
        </w:rPr>
        <w:t>общественн</w:t>
      </w:r>
      <w:r w:rsidR="004109EF" w:rsidRPr="004109EF">
        <w:rPr>
          <w:rFonts w:ascii="Times New Roman" w:hAnsi="Times New Roman" w:cs="Times New Roman"/>
          <w:sz w:val="28"/>
          <w:szCs w:val="28"/>
        </w:rPr>
        <w:t>ая</w:t>
      </w:r>
      <w:r w:rsidRPr="004109E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09EF" w:rsidRPr="004109EF">
        <w:rPr>
          <w:rFonts w:ascii="Times New Roman" w:hAnsi="Times New Roman" w:cs="Times New Roman"/>
          <w:sz w:val="28"/>
          <w:szCs w:val="28"/>
        </w:rPr>
        <w:t>я</w:t>
      </w:r>
      <w:r w:rsidRPr="004109EF">
        <w:rPr>
          <w:rFonts w:ascii="Times New Roman" w:hAnsi="Times New Roman" w:cs="Times New Roman"/>
          <w:sz w:val="28"/>
          <w:szCs w:val="28"/>
        </w:rPr>
        <w:t xml:space="preserve"> приемных и замещающих семей "Социальное Содействие Семьям Регионов" </w:t>
      </w:r>
      <w:r w:rsidR="004109EF" w:rsidRPr="004109EF">
        <w:rPr>
          <w:rFonts w:ascii="Times New Roman" w:hAnsi="Times New Roman" w:cs="Times New Roman"/>
          <w:sz w:val="28"/>
          <w:szCs w:val="28"/>
        </w:rPr>
        <w:t xml:space="preserve">и её </w:t>
      </w:r>
      <w:r w:rsidR="009B111E">
        <w:rPr>
          <w:rFonts w:ascii="Times New Roman" w:hAnsi="Times New Roman" w:cs="Times New Roman"/>
          <w:sz w:val="28"/>
          <w:szCs w:val="28"/>
        </w:rPr>
        <w:t xml:space="preserve">Хабаровское </w:t>
      </w:r>
      <w:r w:rsidR="004109EF" w:rsidRPr="004109EF">
        <w:rPr>
          <w:rFonts w:ascii="Times New Roman" w:hAnsi="Times New Roman" w:cs="Times New Roman"/>
          <w:sz w:val="28"/>
          <w:szCs w:val="28"/>
        </w:rPr>
        <w:t xml:space="preserve">Краевое региональное отделение </w:t>
      </w:r>
      <w:r w:rsidRPr="004109EF">
        <w:rPr>
          <w:rFonts w:ascii="Times New Roman" w:hAnsi="Times New Roman" w:cs="Times New Roman"/>
          <w:sz w:val="28"/>
          <w:szCs w:val="28"/>
        </w:rPr>
        <w:t>крайне обеспокоен</w:t>
      </w:r>
      <w:r w:rsidR="004109EF" w:rsidRPr="004109EF">
        <w:rPr>
          <w:rFonts w:ascii="Times New Roman" w:hAnsi="Times New Roman" w:cs="Times New Roman"/>
          <w:sz w:val="28"/>
          <w:szCs w:val="28"/>
        </w:rPr>
        <w:t>ы</w:t>
      </w:r>
      <w:r w:rsidRPr="004109EF">
        <w:rPr>
          <w:rFonts w:ascii="Times New Roman" w:hAnsi="Times New Roman" w:cs="Times New Roman"/>
          <w:sz w:val="28"/>
          <w:szCs w:val="28"/>
        </w:rPr>
        <w:t xml:space="preserve"> сложившейся в </w:t>
      </w:r>
      <w:r w:rsidR="004109EF" w:rsidRPr="004109EF">
        <w:rPr>
          <w:rFonts w:ascii="Times New Roman" w:hAnsi="Times New Roman" w:cs="Times New Roman"/>
          <w:sz w:val="28"/>
          <w:szCs w:val="28"/>
        </w:rPr>
        <w:t>К</w:t>
      </w:r>
      <w:r w:rsidRPr="004109EF">
        <w:rPr>
          <w:rFonts w:ascii="Times New Roman" w:hAnsi="Times New Roman" w:cs="Times New Roman"/>
          <w:sz w:val="28"/>
          <w:szCs w:val="28"/>
        </w:rPr>
        <w:t>рае неоднозначной ситуацией с приемными и замещающими семьями. Написать данное обращение мы, нижеподписавшиеся, были вынуждены в связи с тем, что труд приемных родителей недостаточно оценивается местными органами власти и как следствие отношение к замещающим семьям не соответствует общей политики государства по данному направлению!                                                                                                                                                Вопросы, поднимаемые нами, остаются без ответа, а просьбы исполнять и соблюдать гарантированные законом права замещающих семей не только не находят соответствующего отклика, но и ставятся в укор обратившимся, с последующим обвинением в алчности и меркантильности. При этом, многие из льгот детей – сирот и детей, оставшихся без попечения родителей фактически не исполняются.</w:t>
      </w:r>
    </w:p>
    <w:p w:rsidR="00587672" w:rsidRPr="004109EF" w:rsidRDefault="00587672" w:rsidP="004109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При сдаче годового отчета опекунов и попечителей до сих пор требуют прикладывать чеки, подтверждающие покупки, хотя уже год как, в Форму отчета опекуна или попечителя о хранении, об использовании имущества несовершеннолетнего подопечного и об управлении таким имуществом, утвержденную постановлением Правительства Российской Федерации от 18 мая 2009 г. N 423, внесены изменения, согласно которым нет необходимости подтверждения расходов чеками, расписками (только на товары длительного пользования, ремонт жилого помещения, принадлежащего опекаемому и платное медицинское обслуживание в размерах превы</w:t>
      </w:r>
      <w:r w:rsidR="00936D44" w:rsidRPr="004109EF">
        <w:rPr>
          <w:rFonts w:ascii="Times New Roman" w:hAnsi="Times New Roman" w:cs="Times New Roman"/>
          <w:sz w:val="28"/>
          <w:szCs w:val="28"/>
        </w:rPr>
        <w:t xml:space="preserve">шающих два прожиточных минимума). С данными изменениями можно ознакомиться по ссылке </w:t>
      </w:r>
      <w:hyperlink r:id="rId7" w:history="1">
        <w:r w:rsidR="00936D44" w:rsidRPr="004109EF">
          <w:rPr>
            <w:rStyle w:val="a3"/>
            <w:rFonts w:ascii="Times New Roman" w:hAnsi="Times New Roman" w:cs="Times New Roman"/>
            <w:sz w:val="28"/>
            <w:szCs w:val="28"/>
          </w:rPr>
          <w:t>http://www.consultant.ru/document/cons_doc_LAW_158970/</w:t>
        </w:r>
      </w:hyperlink>
    </w:p>
    <w:p w:rsidR="00936D44" w:rsidRPr="004109EF" w:rsidRDefault="00936D44" w:rsidP="00410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Конкретно в Солнечном районе Хабаровского края районная опека заставила сдавать отчеты с чеками. Чеки требовали приложить на все покупки, включая питание, одежду, игрушки и т.д., т.е</w:t>
      </w:r>
      <w:r w:rsidR="009B111E">
        <w:rPr>
          <w:rFonts w:ascii="Times New Roman" w:hAnsi="Times New Roman" w:cs="Times New Roman"/>
          <w:sz w:val="28"/>
          <w:szCs w:val="28"/>
        </w:rPr>
        <w:t xml:space="preserve">. </w:t>
      </w:r>
      <w:r w:rsidRPr="004109EF">
        <w:rPr>
          <w:rFonts w:ascii="Times New Roman" w:hAnsi="Times New Roman" w:cs="Times New Roman"/>
          <w:sz w:val="28"/>
          <w:szCs w:val="28"/>
        </w:rPr>
        <w:t xml:space="preserve"> по всем видам затрат и независимо от суммы </w:t>
      </w:r>
      <w:r w:rsidRPr="004109EF">
        <w:rPr>
          <w:rFonts w:ascii="Times New Roman" w:hAnsi="Times New Roman" w:cs="Times New Roman"/>
          <w:sz w:val="28"/>
          <w:szCs w:val="28"/>
        </w:rPr>
        <w:lastRenderedPageBreak/>
        <w:t xml:space="preserve">покупки. Это противоречит Федеральному законодательству. Помимо этого, работниками опеки было оговорено, что чеки придется сдавать и в дальнейшем. </w:t>
      </w:r>
    </w:p>
    <w:p w:rsidR="00936D44" w:rsidRPr="00B93548" w:rsidRDefault="00936D44" w:rsidP="00410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 xml:space="preserve">Также у некоторых родителей к отчёту запрашивают справки из </w:t>
      </w:r>
      <w:r w:rsidR="00C90FDC" w:rsidRPr="004109EF">
        <w:rPr>
          <w:rFonts w:ascii="Times New Roman" w:hAnsi="Times New Roman" w:cs="Times New Roman"/>
          <w:sz w:val="28"/>
          <w:szCs w:val="28"/>
        </w:rPr>
        <w:t xml:space="preserve">ПФ, </w:t>
      </w:r>
      <w:r w:rsidRPr="004109EF">
        <w:rPr>
          <w:rFonts w:ascii="Times New Roman" w:hAnsi="Times New Roman" w:cs="Times New Roman"/>
          <w:sz w:val="28"/>
          <w:szCs w:val="28"/>
        </w:rPr>
        <w:t>соцзащиты,</w:t>
      </w:r>
      <w:r w:rsidR="00744ED2">
        <w:rPr>
          <w:rFonts w:ascii="Times New Roman" w:hAnsi="Times New Roman" w:cs="Times New Roman"/>
          <w:sz w:val="28"/>
          <w:szCs w:val="28"/>
        </w:rPr>
        <w:t xml:space="preserve"> </w:t>
      </w:r>
      <w:r w:rsidRPr="004109EF">
        <w:rPr>
          <w:rFonts w:ascii="Times New Roman" w:hAnsi="Times New Roman" w:cs="Times New Roman"/>
          <w:sz w:val="28"/>
          <w:szCs w:val="28"/>
        </w:rPr>
        <w:t>службы</w:t>
      </w:r>
      <w:r w:rsidR="009B111E">
        <w:rPr>
          <w:rFonts w:ascii="Times New Roman" w:hAnsi="Times New Roman" w:cs="Times New Roman"/>
          <w:sz w:val="28"/>
          <w:szCs w:val="28"/>
        </w:rPr>
        <w:t xml:space="preserve"> приставов</w:t>
      </w:r>
      <w:r w:rsidRPr="004109EF">
        <w:rPr>
          <w:rFonts w:ascii="Times New Roman" w:hAnsi="Times New Roman" w:cs="Times New Roman"/>
          <w:sz w:val="28"/>
          <w:szCs w:val="28"/>
        </w:rPr>
        <w:t xml:space="preserve">, справки из школы, справки о прописке и т.д. </w:t>
      </w:r>
      <w:r w:rsidR="00B93548">
        <w:rPr>
          <w:rFonts w:ascii="Times New Roman" w:hAnsi="Times New Roman" w:cs="Times New Roman"/>
          <w:sz w:val="28"/>
          <w:szCs w:val="28"/>
        </w:rPr>
        <w:t xml:space="preserve">(смотри приложение №1). </w:t>
      </w:r>
      <w:r w:rsidRPr="004109EF">
        <w:rPr>
          <w:rFonts w:ascii="Times New Roman" w:hAnsi="Times New Roman" w:cs="Times New Roman"/>
          <w:sz w:val="28"/>
          <w:szCs w:val="28"/>
        </w:rPr>
        <w:t xml:space="preserve">Некоторые из данных справок действительно должны обновляться в личном деле подопечного ежегодно, но при этом не имеют никакого отношения к сдаче ежегодного отчета. </w:t>
      </w:r>
      <w:r w:rsidR="00B93548" w:rsidRPr="00B93548">
        <w:rPr>
          <w:rFonts w:ascii="Times New Roman" w:hAnsi="Times New Roman" w:cs="Times New Roman"/>
          <w:sz w:val="28"/>
          <w:szCs w:val="28"/>
        </w:rPr>
        <w:t xml:space="preserve">На основании какого законодательного акта опекой к отчету опекуна востребованы </w:t>
      </w:r>
      <w:r w:rsidR="00875F29">
        <w:rPr>
          <w:rFonts w:ascii="Times New Roman" w:hAnsi="Times New Roman" w:cs="Times New Roman"/>
          <w:sz w:val="28"/>
          <w:szCs w:val="28"/>
        </w:rPr>
        <w:t>вышеперечисленные документы?</w:t>
      </w:r>
    </w:p>
    <w:p w:rsidR="004E102A" w:rsidRPr="004109EF" w:rsidRDefault="00FB4E6A" w:rsidP="004109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 xml:space="preserve">Органы опеки обязали опекунов и попечителей переводить все выплаты на содержание детей на счёт </w:t>
      </w:r>
      <w:r w:rsidR="004109EF" w:rsidRPr="004109EF">
        <w:rPr>
          <w:rFonts w:ascii="Times New Roman" w:hAnsi="Times New Roman" w:cs="Times New Roman"/>
          <w:sz w:val="28"/>
          <w:szCs w:val="28"/>
        </w:rPr>
        <w:t xml:space="preserve">С/Б </w:t>
      </w:r>
      <w:r w:rsidRPr="004109EF">
        <w:rPr>
          <w:rFonts w:ascii="Times New Roman" w:hAnsi="Times New Roman" w:cs="Times New Roman"/>
          <w:sz w:val="28"/>
          <w:szCs w:val="28"/>
        </w:rPr>
        <w:t>«Пополняй». «Не принимали отчёты пока мы не сходили в банк и не перевели все накопленные деньги на этот счёт» - рассказывают женщины.  Многим приемным родителям не разрешают снимать даже в полном объёме пособие на содержание опекаемого, мотивируя тем, что приемные родители должны тратить вознаграждение только на своих подопечных. Для снятия этих денег необходимо разрешение органов опеки.  К нам поступали жалобы от жителей края, от которых буквально требовали вернуть на книжки деньги, снятые в размере более прожиточного минимума. Что грубо противоречит Федеральному законодательству.</w:t>
      </w:r>
    </w:p>
    <w:p w:rsidR="00DD750B" w:rsidRPr="004109EF" w:rsidRDefault="00DD750B" w:rsidP="00410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Данные нарушения происходят по отделу опеки Комсомольского муниципального района.</w:t>
      </w:r>
    </w:p>
    <w:p w:rsidR="004109EF" w:rsidRPr="004109EF" w:rsidRDefault="00DD750B" w:rsidP="00410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В других районах Хабаровского края творятся такие же безобразия.</w:t>
      </w:r>
      <w:r w:rsidR="004109EF" w:rsidRPr="004109EF">
        <w:rPr>
          <w:rFonts w:ascii="Times New Roman" w:hAnsi="Times New Roman" w:cs="Times New Roman"/>
          <w:sz w:val="28"/>
          <w:szCs w:val="28"/>
        </w:rPr>
        <w:t xml:space="preserve"> Часто приходят вопросы и жалобы на чиновников, которые не дают снимать пенсии приемных детей.</w:t>
      </w:r>
    </w:p>
    <w:p w:rsidR="004109EF" w:rsidRPr="004109EF" w:rsidRDefault="004109EF" w:rsidP="00410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Думается, что Ваши местные чиновники то ли не хотят разбираться в вопросе, то ли сами запутались. Попробуем разобраться мы.</w:t>
      </w:r>
    </w:p>
    <w:p w:rsidR="004109EF" w:rsidRPr="004109EF" w:rsidRDefault="004109EF" w:rsidP="00410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На основании ПОЛОЖЕНИЯ О ПРИЕМНОЙ СЕМЬЕ, утвержденного Постановлением Правительства Российской Федерации от 17 июля 1996 г. N 829</w:t>
      </w:r>
    </w:p>
    <w:p w:rsidR="004109EF" w:rsidRPr="004109EF" w:rsidRDefault="004109EF" w:rsidP="00410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 xml:space="preserve"> 26. Ребенок (дети), переданный в приемную семью, сохраняет право на причитающиеся ему алименты, пенсию (по случаю потери кормильца, инвалидности) и другие социальные выплаты и компенсации, которые </w:t>
      </w:r>
      <w:r w:rsidRPr="004109EF">
        <w:rPr>
          <w:rFonts w:ascii="Times New Roman" w:hAnsi="Times New Roman" w:cs="Times New Roman"/>
          <w:sz w:val="28"/>
          <w:szCs w:val="28"/>
        </w:rPr>
        <w:lastRenderedPageBreak/>
        <w:t xml:space="preserve">перечисляются в соответствии с законодательством Российской Федерации на счета, открываемые на имя ребенка (детей) в банковском учреждении. </w:t>
      </w:r>
    </w:p>
    <w:p w:rsidR="004109EF" w:rsidRPr="004109EF" w:rsidRDefault="004109EF" w:rsidP="00410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Но при этом Семейный Кодекс, Статья 60, «Имущественные права ребенка» гласит:</w:t>
      </w:r>
    </w:p>
    <w:p w:rsidR="004109EF" w:rsidRPr="004109EF" w:rsidRDefault="004109EF" w:rsidP="00410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2.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DD750B" w:rsidRPr="004109EF" w:rsidRDefault="00DD750B" w:rsidP="00410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 xml:space="preserve"> Похоже на то, что Органы опеки и попечительства, а также, курирующее его Министерство образования давно не перечитывали </w:t>
      </w:r>
      <w:r w:rsidR="004109EF" w:rsidRPr="004109EF">
        <w:rPr>
          <w:rFonts w:ascii="Times New Roman" w:hAnsi="Times New Roman" w:cs="Times New Roman"/>
          <w:sz w:val="28"/>
          <w:szCs w:val="28"/>
        </w:rPr>
        <w:t xml:space="preserve">не только Семейный Кодекс и Конституцию, но и </w:t>
      </w:r>
      <w:r w:rsidRPr="004109EF">
        <w:rPr>
          <w:rFonts w:ascii="Times New Roman" w:hAnsi="Times New Roman" w:cs="Times New Roman"/>
          <w:sz w:val="28"/>
          <w:szCs w:val="28"/>
        </w:rPr>
        <w:t>Федеральный закон от 24 апреля 2008 года №48 – ФЗ «Об опеке и попечительстве»</w:t>
      </w:r>
      <w:r w:rsidR="00A72344" w:rsidRPr="004109EF">
        <w:rPr>
          <w:rFonts w:ascii="Times New Roman" w:hAnsi="Times New Roman" w:cs="Times New Roman"/>
          <w:sz w:val="28"/>
          <w:szCs w:val="28"/>
        </w:rPr>
        <w:t>. В котором ясно написано:</w:t>
      </w:r>
    </w:p>
    <w:p w:rsidR="00A72344" w:rsidRPr="004109EF" w:rsidRDefault="00A72344" w:rsidP="00410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Глава 7. Государственная поддержка опеки и попечительства, Статья 31. Формы государственной поддержки опеки и попечительства</w:t>
      </w:r>
    </w:p>
    <w:p w:rsidR="00A72344" w:rsidRPr="004109EF" w:rsidRDefault="00A72344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1. Подопечные,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поддержки.</w:t>
      </w:r>
    </w:p>
    <w:p w:rsidR="00A72344" w:rsidRPr="004109EF" w:rsidRDefault="00A72344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2. Суммы пособий и иных выплат, предназначенных для проживания, питания и обеспечения других нужд подопечного, принадлежат самому подопечному и расходуются в соответствии с положениями, установленными Гражданским кодексом Российской Федерации и настоящим Федеральным законом.</w:t>
      </w:r>
    </w:p>
    <w:p w:rsidR="00A72344" w:rsidRPr="004109EF" w:rsidRDefault="00A72344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3. Суммы пособий и иных выплат, предназначенных для обеспечения нужд опекуна или попечителя, принадлежат опекуну или попечителю и расходуются ими по своему усмотрению.</w:t>
      </w:r>
    </w:p>
    <w:p w:rsidR="00A72344" w:rsidRPr="004109EF" w:rsidRDefault="00A72344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4. Законодательством субъекта Российской Федерации могут быть установлены дополнительные формы государственной поддержки опеки и попечительства, не предусмотренные законода</w:t>
      </w:r>
      <w:r w:rsidR="00C90FDC" w:rsidRPr="004109EF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C90FDC" w:rsidRPr="004109EF" w:rsidRDefault="00C90FDC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Также позабыт и ЗАКОН ХАБАРОВСКОГО КРАЯ О ПОРЯДКЕ И РАЗМЕРЕ ВЫПЛАТЫ ДЕНЕЖНЫХ СРЕДСТВ НА СОДЕРЖАНИЕ ДЕТЕЙ-СИРОТ И ДЕТЕЙ, ОСТАВШИХСЯ БЕЗ ПОПЕЧЕНИЯ РОДИТЕЛЕЙ, НАХОДЯЩИХСЯ ПОД ОПЕКОЙ (ПОПЕЧИТЕЛЬСТВОМ), В ПРИЕМНЫХ СЕМЬЯХ И УЧРЕЖДЕНИЯХ</w:t>
      </w:r>
    </w:p>
    <w:p w:rsidR="009B111E" w:rsidRDefault="00C90FDC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lastRenderedPageBreak/>
        <w:t xml:space="preserve">(в ред. Законов Хабаровского края от 29.03.2006 N 12, от 25.10.2006 N 69, от 08.02.2007 N 102), где </w:t>
      </w:r>
    </w:p>
    <w:p w:rsidR="00C90FDC" w:rsidRPr="004109EF" w:rsidRDefault="00C90FDC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 xml:space="preserve">Статья 6 гласит: </w:t>
      </w:r>
    </w:p>
    <w:p w:rsidR="00C90FDC" w:rsidRPr="004109EF" w:rsidRDefault="00C90FDC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Денежные средства на подопечных выплачиваются опекуну (попечителю), приемному родителю, учреждению ежемесячно в полном размере органом опеки и попечительства. С согласия опекуна (попечителя), приемного родителя указанные средства пересылаются в этот же срок по почте. (часть 1 в ред. Закона Хабаровского края от 25.10.2006 N 69)</w:t>
      </w:r>
    </w:p>
    <w:p w:rsidR="00C90FDC" w:rsidRPr="004109EF" w:rsidRDefault="00C90FDC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Статья 7:</w:t>
      </w:r>
      <w:r w:rsidR="00CC451C" w:rsidRPr="0041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FDC" w:rsidRPr="004109EF" w:rsidRDefault="00C90FDC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1. Назначенные денежные средства, своевременно не полученные опекуном (попечителем), выплачиваются за прошедший период, но не более чем за год, если обращение за ними последовало до достижения подопечным 18-летнего возраста.</w:t>
      </w:r>
    </w:p>
    <w:p w:rsidR="00C90FDC" w:rsidRPr="004109EF" w:rsidRDefault="00C90FDC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2. Денежные средства, не полученные по вине органа опеки и попечительства, выплачиваются за весь прошедший период.</w:t>
      </w:r>
    </w:p>
    <w:p w:rsidR="003C293C" w:rsidRPr="004109EF" w:rsidRDefault="003C293C" w:rsidP="004109E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 xml:space="preserve">И в заключении хотелось бы обратить ваше внимание на то обстоятельство, что Выплаты на содержание детей в Хабаровском крае в 2014 году составляли </w:t>
      </w:r>
      <w:r w:rsidRPr="004109EF">
        <w:rPr>
          <w:rFonts w:ascii="Times New Roman" w:hAnsi="Times New Roman" w:cs="Times New Roman"/>
          <w:color w:val="333333"/>
          <w:sz w:val="28"/>
          <w:szCs w:val="28"/>
        </w:rPr>
        <w:t>8652 рублей, а краевой минимум для детей 11557 рублей. Что не дает возможность опекунам и приемным родителям достойно содержать и воспитывать своих подопечных.</w:t>
      </w:r>
    </w:p>
    <w:p w:rsidR="003C293C" w:rsidRPr="004109EF" w:rsidRDefault="003C293C" w:rsidP="004109E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72344" w:rsidRPr="004109EF" w:rsidRDefault="003C293C" w:rsidP="004109EF">
      <w:pPr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 xml:space="preserve">В случае невозможности решения данных проблем на месте, мы будем вынуждены обратиться с петицией </w:t>
      </w:r>
      <w:r w:rsidR="00CC451C" w:rsidRPr="004109EF">
        <w:rPr>
          <w:rFonts w:ascii="Times New Roman" w:hAnsi="Times New Roman" w:cs="Times New Roman"/>
          <w:sz w:val="28"/>
          <w:szCs w:val="28"/>
        </w:rPr>
        <w:t xml:space="preserve">к Главе комитета Госдумы по труду, социальной политике и делам ветеранов Ольге </w:t>
      </w:r>
      <w:proofErr w:type="spellStart"/>
      <w:r w:rsidR="00CC451C" w:rsidRPr="004109EF">
        <w:rPr>
          <w:rFonts w:ascii="Times New Roman" w:hAnsi="Times New Roman" w:cs="Times New Roman"/>
          <w:sz w:val="28"/>
          <w:szCs w:val="28"/>
        </w:rPr>
        <w:t>Баталиной</w:t>
      </w:r>
      <w:proofErr w:type="spellEnd"/>
      <w:r w:rsidR="004B4601" w:rsidRPr="004109EF">
        <w:rPr>
          <w:rFonts w:ascii="Times New Roman" w:hAnsi="Times New Roman" w:cs="Times New Roman"/>
          <w:sz w:val="28"/>
          <w:szCs w:val="28"/>
        </w:rPr>
        <w:t>.</w:t>
      </w:r>
    </w:p>
    <w:p w:rsidR="00A72344" w:rsidRDefault="00A72344" w:rsidP="00DD750B">
      <w:pPr>
        <w:ind w:left="360"/>
      </w:pPr>
    </w:p>
    <w:p w:rsidR="00DB66C7" w:rsidRPr="00DB66C7" w:rsidRDefault="00DB66C7" w:rsidP="00DD750B">
      <w:pPr>
        <w:ind w:left="360"/>
        <w:rPr>
          <w:rFonts w:ascii="Times New Roman" w:hAnsi="Times New Roman" w:cs="Times New Roman"/>
          <w:sz w:val="28"/>
          <w:szCs w:val="28"/>
        </w:rPr>
      </w:pPr>
      <w:r w:rsidRPr="00DB66C7">
        <w:rPr>
          <w:rFonts w:ascii="Times New Roman" w:hAnsi="Times New Roman" w:cs="Times New Roman"/>
          <w:sz w:val="28"/>
          <w:szCs w:val="28"/>
        </w:rPr>
        <w:t>Президент МОО «</w:t>
      </w:r>
      <w:proofErr w:type="gramStart"/>
      <w:r w:rsidRPr="00DB66C7">
        <w:rPr>
          <w:rFonts w:ascii="Times New Roman" w:hAnsi="Times New Roman" w:cs="Times New Roman"/>
          <w:sz w:val="28"/>
          <w:szCs w:val="28"/>
        </w:rPr>
        <w:t>СССР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_______________</w:t>
      </w:r>
      <w:r w:rsidRPr="00DB66C7">
        <w:rPr>
          <w:rFonts w:ascii="Times New Roman" w:hAnsi="Times New Roman" w:cs="Times New Roman"/>
          <w:sz w:val="28"/>
          <w:szCs w:val="28"/>
        </w:rPr>
        <w:t>Хохлова Евгения Юльевна</w:t>
      </w:r>
    </w:p>
    <w:p w:rsidR="00DB66C7" w:rsidRPr="00DB66C7" w:rsidRDefault="00DB66C7" w:rsidP="00DD75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регионального                                                                                             </w:t>
      </w:r>
      <w:r w:rsidRPr="00DB66C7">
        <w:rPr>
          <w:rFonts w:ascii="Times New Roman" w:hAnsi="Times New Roman" w:cs="Times New Roman"/>
          <w:sz w:val="28"/>
          <w:szCs w:val="28"/>
        </w:rPr>
        <w:t xml:space="preserve">Хабаровского краевого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B66C7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________________Ткаченко Ольга Николаевна</w:t>
      </w:r>
    </w:p>
    <w:sectPr w:rsidR="00DB66C7" w:rsidRPr="00DB66C7" w:rsidSect="004109EF">
      <w:head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305" w:rsidRDefault="00A57305" w:rsidP="009B111E">
      <w:pPr>
        <w:spacing w:after="0" w:line="240" w:lineRule="auto"/>
      </w:pPr>
      <w:r>
        <w:separator/>
      </w:r>
    </w:p>
  </w:endnote>
  <w:endnote w:type="continuationSeparator" w:id="0">
    <w:p w:rsidR="00A57305" w:rsidRDefault="00A57305" w:rsidP="009B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305" w:rsidRDefault="00A57305" w:rsidP="009B111E">
      <w:pPr>
        <w:spacing w:after="0" w:line="240" w:lineRule="auto"/>
      </w:pPr>
      <w:r>
        <w:separator/>
      </w:r>
    </w:p>
  </w:footnote>
  <w:footnote w:type="continuationSeparator" w:id="0">
    <w:p w:rsidR="00A57305" w:rsidRDefault="00A57305" w:rsidP="009B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1E" w:rsidRDefault="009B111E" w:rsidP="009B111E">
    <w:pPr>
      <w:pStyle w:val="a8"/>
      <w:jc w:val="center"/>
    </w:pPr>
    <w:r>
      <w:rPr>
        <w:noProof/>
        <w:lang w:eastAsia="ru-RU"/>
      </w:rPr>
      <w:drawing>
        <wp:inline distT="0" distB="0" distL="0" distR="0" wp14:anchorId="1E927B35" wp14:editId="748D5EE4">
          <wp:extent cx="891540" cy="867923"/>
          <wp:effectExtent l="0" t="0" r="3810" b="8890"/>
          <wp:docPr id="1" name="Рисунок 1" descr="C:\Users\ё\AppData\Local\Microsoft\Windows\Temporary Internet Files\Content.Word\для фот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ё\AppData\Local\Microsoft\Windows\Temporary Internet Files\Content.Word\для фото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42" cy="872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111E" w:rsidRDefault="009B111E" w:rsidP="009B111E">
    <w:pPr>
      <w:pStyle w:val="a8"/>
      <w:jc w:val="center"/>
      <w:rPr>
        <w:sz w:val="24"/>
        <w:szCs w:val="24"/>
      </w:rPr>
    </w:pPr>
    <w:r>
      <w:rPr>
        <w:sz w:val="24"/>
        <w:szCs w:val="24"/>
      </w:rPr>
      <w:t xml:space="preserve">Межрегиональная общественная организация приемных и замещающих семей </w:t>
    </w:r>
  </w:p>
  <w:p w:rsidR="009B111E" w:rsidRPr="00D80685" w:rsidRDefault="009B111E" w:rsidP="009B111E">
    <w:pPr>
      <w:pStyle w:val="a8"/>
      <w:jc w:val="center"/>
      <w:rPr>
        <w:b/>
        <w:sz w:val="28"/>
        <w:szCs w:val="28"/>
      </w:rPr>
    </w:pPr>
    <w:r>
      <w:rPr>
        <w:sz w:val="24"/>
        <w:szCs w:val="24"/>
      </w:rPr>
      <w:t>«Социальное Содействие Семьям Регионов»</w:t>
    </w:r>
  </w:p>
  <w:p w:rsidR="009B111E" w:rsidRDefault="009B111E" w:rsidP="009B111E">
    <w:pPr>
      <w:pStyle w:val="a8"/>
      <w:jc w:val="center"/>
    </w:pPr>
    <w:r>
      <w:t xml:space="preserve">г. Москва, Алтуфьевское шоссе 18-66, тел/факс (499) 9009608, </w:t>
    </w:r>
  </w:p>
  <w:p w:rsidR="009B111E" w:rsidRPr="00B70F3E" w:rsidRDefault="009B111E" w:rsidP="009B111E">
    <w:pPr>
      <w:pStyle w:val="a8"/>
      <w:jc w:val="center"/>
      <w:rPr>
        <w:b/>
        <w:color w:val="2E74B5" w:themeColor="accent1" w:themeShade="BF"/>
        <w:lang w:val="en-US"/>
      </w:rPr>
    </w:pPr>
    <w:proofErr w:type="gramStart"/>
    <w:r w:rsidRPr="00B70F3E">
      <w:rPr>
        <w:b/>
        <w:color w:val="2E74B5" w:themeColor="accent1" w:themeShade="BF"/>
        <w:lang w:val="en-US"/>
      </w:rPr>
      <w:t>e-mail</w:t>
    </w:r>
    <w:proofErr w:type="gramEnd"/>
    <w:r w:rsidRPr="00B70F3E">
      <w:rPr>
        <w:b/>
        <w:color w:val="2E74B5" w:themeColor="accent1" w:themeShade="BF"/>
        <w:lang w:val="en-US"/>
      </w:rPr>
      <w:t xml:space="preserve">: moo-cccp@narod.ru                                                                            http://www.moo-cccp.org/ </w:t>
    </w:r>
  </w:p>
  <w:p w:rsidR="009B111E" w:rsidRPr="009B111E" w:rsidRDefault="009B111E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1E16"/>
    <w:multiLevelType w:val="hybridMultilevel"/>
    <w:tmpl w:val="E744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47181"/>
    <w:multiLevelType w:val="hybridMultilevel"/>
    <w:tmpl w:val="66CA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010A9"/>
    <w:multiLevelType w:val="hybridMultilevel"/>
    <w:tmpl w:val="BAE4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72"/>
    <w:rsid w:val="00072B83"/>
    <w:rsid w:val="00092671"/>
    <w:rsid w:val="000E39F8"/>
    <w:rsid w:val="001127A7"/>
    <w:rsid w:val="00131A42"/>
    <w:rsid w:val="00174222"/>
    <w:rsid w:val="00184CDE"/>
    <w:rsid w:val="001B7ECD"/>
    <w:rsid w:val="002664E6"/>
    <w:rsid w:val="0027323F"/>
    <w:rsid w:val="003516E8"/>
    <w:rsid w:val="003C293C"/>
    <w:rsid w:val="004109EF"/>
    <w:rsid w:val="004B4601"/>
    <w:rsid w:val="004C39A4"/>
    <w:rsid w:val="004E102A"/>
    <w:rsid w:val="00587672"/>
    <w:rsid w:val="006B28D9"/>
    <w:rsid w:val="006C2214"/>
    <w:rsid w:val="0071584A"/>
    <w:rsid w:val="00744ED2"/>
    <w:rsid w:val="007B1163"/>
    <w:rsid w:val="00875F29"/>
    <w:rsid w:val="00903008"/>
    <w:rsid w:val="00936D44"/>
    <w:rsid w:val="009B111E"/>
    <w:rsid w:val="009F50C1"/>
    <w:rsid w:val="00A57305"/>
    <w:rsid w:val="00A72344"/>
    <w:rsid w:val="00AB3370"/>
    <w:rsid w:val="00B262B2"/>
    <w:rsid w:val="00B30BBD"/>
    <w:rsid w:val="00B93548"/>
    <w:rsid w:val="00C90FDC"/>
    <w:rsid w:val="00CC451C"/>
    <w:rsid w:val="00D22D7B"/>
    <w:rsid w:val="00D40228"/>
    <w:rsid w:val="00D56CBC"/>
    <w:rsid w:val="00D96EC0"/>
    <w:rsid w:val="00DB66C7"/>
    <w:rsid w:val="00DC39FB"/>
    <w:rsid w:val="00DD750B"/>
    <w:rsid w:val="00E13153"/>
    <w:rsid w:val="00E50379"/>
    <w:rsid w:val="00E83689"/>
    <w:rsid w:val="00EE06C4"/>
    <w:rsid w:val="00EF1FFE"/>
    <w:rsid w:val="00F7080A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BE92C-8BFC-4643-BB08-164A490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6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767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8767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ED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11E"/>
  </w:style>
  <w:style w:type="paragraph" w:styleId="aa">
    <w:name w:val="footer"/>
    <w:basedOn w:val="a"/>
    <w:link w:val="ab"/>
    <w:uiPriority w:val="99"/>
    <w:unhideWhenUsed/>
    <w:rsid w:val="009B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11E"/>
  </w:style>
  <w:style w:type="table" w:styleId="ac">
    <w:name w:val="Table Grid"/>
    <w:basedOn w:val="a1"/>
    <w:uiPriority w:val="39"/>
    <w:rsid w:val="00D9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3513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0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85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0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97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37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47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76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65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9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Евгения</dc:creator>
  <cp:keywords/>
  <dc:description/>
  <cp:lastModifiedBy>Хохлова Евгения</cp:lastModifiedBy>
  <cp:revision>5</cp:revision>
  <cp:lastPrinted>2015-01-25T12:46:00Z</cp:lastPrinted>
  <dcterms:created xsi:type="dcterms:W3CDTF">2015-01-22T12:48:00Z</dcterms:created>
  <dcterms:modified xsi:type="dcterms:W3CDTF">2015-01-25T13:04:00Z</dcterms:modified>
</cp:coreProperties>
</file>